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9A02C" w14:textId="77777777" w:rsidR="00B41546" w:rsidRDefault="00B41546" w:rsidP="00B4154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9E2A4A2" w14:textId="4C7E3AB6" w:rsidR="00B41546" w:rsidRDefault="00B41546" w:rsidP="00B41546">
      <w:pPr>
        <w:autoSpaceDE w:val="0"/>
        <w:autoSpaceDN w:val="0"/>
        <w:adjustRightInd w:val="0"/>
        <w:jc w:val="right"/>
        <w:rPr>
          <w:rFonts w:eastAsiaTheme="majorEastAsia"/>
          <w:sz w:val="22"/>
          <w:szCs w:val="22"/>
          <w:lang w:eastAsia="en-US"/>
        </w:rPr>
      </w:pPr>
      <w:r w:rsidRPr="005C75DA">
        <w:rPr>
          <w:sz w:val="22"/>
          <w:szCs w:val="22"/>
        </w:rPr>
        <w:t>Załącznik nr 1 do SWZ</w:t>
      </w:r>
    </w:p>
    <w:p w14:paraId="56D29D03" w14:textId="77777777" w:rsidR="00B41546" w:rsidRDefault="00B41546" w:rsidP="00B41546">
      <w:pPr>
        <w:tabs>
          <w:tab w:val="left" w:pos="2141"/>
        </w:tabs>
        <w:spacing w:line="276" w:lineRule="auto"/>
        <w:ind w:right="1416"/>
        <w:rPr>
          <w:b/>
          <w:bCs/>
          <w:sz w:val="20"/>
          <w:szCs w:val="20"/>
        </w:rPr>
      </w:pPr>
    </w:p>
    <w:p w14:paraId="68DE64D6" w14:textId="77777777" w:rsidR="00B41546" w:rsidRPr="00DB2F1F" w:rsidRDefault="00B41546" w:rsidP="00B41546">
      <w:pPr>
        <w:tabs>
          <w:tab w:val="left" w:pos="2141"/>
        </w:tabs>
        <w:spacing w:line="276" w:lineRule="auto"/>
        <w:ind w:left="1134" w:right="1416"/>
        <w:jc w:val="center"/>
        <w:rPr>
          <w:b/>
          <w:bCs/>
          <w:sz w:val="28"/>
          <w:szCs w:val="28"/>
        </w:rPr>
      </w:pPr>
      <w:r w:rsidRPr="00DB2F1F">
        <w:rPr>
          <w:b/>
          <w:bCs/>
          <w:sz w:val="28"/>
          <w:szCs w:val="28"/>
        </w:rPr>
        <w:t xml:space="preserve">OPIS PRZEDMIOTU ZAMÓWIENIA </w:t>
      </w:r>
    </w:p>
    <w:p w14:paraId="36CF6366" w14:textId="77777777" w:rsidR="00B41546" w:rsidRPr="00DB6C2F" w:rsidRDefault="00B41546" w:rsidP="00B41546">
      <w:pPr>
        <w:jc w:val="center"/>
        <w:rPr>
          <w:b/>
          <w:bCs/>
        </w:rPr>
      </w:pPr>
      <w:r>
        <w:rPr>
          <w:b/>
          <w:bCs/>
        </w:rPr>
        <w:t xml:space="preserve">dla zadania pn.: </w:t>
      </w:r>
      <w:r w:rsidRPr="00DB6C2F">
        <w:rPr>
          <w:b/>
          <w:bCs/>
        </w:rPr>
        <w:t>„Dostawa fabrycznie nowego</w:t>
      </w:r>
      <w:r>
        <w:rPr>
          <w:b/>
          <w:bCs/>
        </w:rPr>
        <w:t xml:space="preserve"> </w:t>
      </w:r>
      <w:r w:rsidRPr="00DB6C2F">
        <w:rPr>
          <w:b/>
          <w:bCs/>
        </w:rPr>
        <w:t>autobusu na potrzeby Gminy Fałków”</w:t>
      </w:r>
    </w:p>
    <w:p w14:paraId="4D250AFC" w14:textId="77777777" w:rsidR="00B41546" w:rsidRPr="00DB6C2F" w:rsidRDefault="00B41546" w:rsidP="00B41546">
      <w:pPr>
        <w:jc w:val="center"/>
        <w:rPr>
          <w:b/>
          <w:bCs/>
        </w:rPr>
      </w:pPr>
      <w:r w:rsidRPr="00DB6C2F">
        <w:rPr>
          <w:b/>
          <w:bCs/>
        </w:rPr>
        <w:t>Nr postępowania: ZP.271.</w:t>
      </w:r>
      <w:r>
        <w:rPr>
          <w:b/>
          <w:bCs/>
        </w:rPr>
        <w:t>7</w:t>
      </w:r>
      <w:r w:rsidRPr="00DB6C2F">
        <w:rPr>
          <w:b/>
          <w:bCs/>
        </w:rPr>
        <w:t>.2022</w:t>
      </w:r>
    </w:p>
    <w:p w14:paraId="2123319A" w14:textId="77777777" w:rsidR="00B41546" w:rsidRPr="00720D7C" w:rsidRDefault="00B41546" w:rsidP="00B41546">
      <w:pPr>
        <w:rPr>
          <w:b/>
          <w:bCs/>
        </w:rPr>
      </w:pPr>
    </w:p>
    <w:p w14:paraId="5E32A26E" w14:textId="77777777" w:rsidR="00B41546" w:rsidRPr="00DB2F1F" w:rsidRDefault="00B41546" w:rsidP="00B41546">
      <w:pPr>
        <w:spacing w:line="276" w:lineRule="auto"/>
        <w:ind w:right="1"/>
        <w:jc w:val="center"/>
        <w:rPr>
          <w:b/>
          <w:bCs/>
          <w:sz w:val="20"/>
          <w:szCs w:val="22"/>
        </w:rPr>
      </w:pPr>
      <w:r w:rsidRPr="00DB2F1F">
        <w:rPr>
          <w:b/>
          <w:bCs/>
          <w:sz w:val="20"/>
          <w:szCs w:val="22"/>
        </w:rPr>
        <w:t>Minimalne parametry techniczne i wyposażenie pojazdu wymagane przez Zamawiającego</w:t>
      </w:r>
    </w:p>
    <w:p w14:paraId="578E4CB9" w14:textId="77777777" w:rsidR="00B41546" w:rsidRPr="00DB2F1F" w:rsidRDefault="00B41546" w:rsidP="00B41546">
      <w:pPr>
        <w:spacing w:line="276" w:lineRule="auto"/>
        <w:ind w:right="1"/>
        <w:jc w:val="center"/>
        <w:rPr>
          <w:b/>
          <w:bCs/>
          <w:sz w:val="18"/>
          <w:szCs w:val="20"/>
        </w:rPr>
      </w:pPr>
    </w:p>
    <w:tbl>
      <w:tblPr>
        <w:tblW w:w="10269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top w:w="55" w:type="dxa"/>
          <w:left w:w="55" w:type="dxa"/>
          <w:right w:w="55" w:type="dxa"/>
        </w:tblCellMar>
        <w:tblLook w:val="0000" w:firstRow="0" w:lastRow="0" w:firstColumn="0" w:lastColumn="0" w:noHBand="0" w:noVBand="0"/>
      </w:tblPr>
      <w:tblGrid>
        <w:gridCol w:w="709"/>
        <w:gridCol w:w="9560"/>
      </w:tblGrid>
      <w:tr w:rsidR="00B41546" w:rsidRPr="00DB2F1F" w14:paraId="1C5440E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9222B3A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EE117A0" w14:textId="77777777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Autobus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do przewozu pasażerskiego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546" w:rsidRPr="00DB2F1F" w14:paraId="62E3D2AA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67498CA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BA5636C" w14:textId="77777777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Pojazd fabrycznie nowy, rok produkcji co najmniej 2021 lub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nowszy</w:t>
            </w:r>
          </w:p>
        </w:tc>
      </w:tr>
      <w:tr w:rsidR="00B41546" w:rsidRPr="00DB2F1F" w14:paraId="09B3391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915B8F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164F90D" w14:textId="77777777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Zamawiający wymaga, aby dostarczony autobus spełniał wymagania techniczne określone przez obowiązujące w Polsce przepisy dla pojazdów poruszających się po drogach publicznych, w tym warunki techniczne wynikające z ustawy z dnia 20 czerwca 1997 r. Prawo o ruchu drogowym ” (j.t. Dz. U. z 2018 r., poz.  1990, z </w:t>
            </w:r>
            <w:proofErr w:type="spellStart"/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późn</w:t>
            </w:r>
            <w:proofErr w:type="spellEnd"/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. zm.), oraz rozporządzeń wykonawczych do tej ustawy. </w:t>
            </w:r>
          </w:p>
        </w:tc>
      </w:tr>
      <w:tr w:rsidR="00B41546" w:rsidRPr="00DB2F1F" w14:paraId="66E69C7F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BA23199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5855994A" w14:textId="7FD8C485" w:rsidR="00B41546" w:rsidRPr="00DB2F1F" w:rsidRDefault="00B41546" w:rsidP="000A2485">
            <w:pPr>
              <w:pStyle w:val="Zawartotabeli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Przebieg (maksymalnie </w:t>
            </w:r>
            <w:r w:rsidR="00E83E3C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00 km). </w:t>
            </w:r>
          </w:p>
        </w:tc>
      </w:tr>
      <w:tr w:rsidR="00B41546" w:rsidRPr="00DB2F1F" w14:paraId="3F409DDB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80EB491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731DEE4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Silnik diesel (olej napędowy) o mocy nie mniejszej niż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280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KM</w:t>
            </w:r>
          </w:p>
        </w:tc>
      </w:tr>
      <w:tr w:rsidR="00B41546" w:rsidRPr="00DB2F1F" w14:paraId="12BD9645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CF4A9E9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412710D5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Skrzynia biegów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manualna, 6 biegów + wsteczny</w:t>
            </w:r>
          </w:p>
        </w:tc>
      </w:tr>
      <w:tr w:rsidR="00B41546" w:rsidRPr="00DB2F1F" w14:paraId="1BC9488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E3A953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87AD84F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Samochód spełnia normę EURO VI </w:t>
            </w:r>
          </w:p>
        </w:tc>
      </w:tr>
      <w:tr w:rsidR="00B41546" w:rsidRPr="00DB2F1F" w14:paraId="475B70A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13F070BC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A21A249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Zbiornik paliwa min.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170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litrów</w:t>
            </w:r>
          </w:p>
        </w:tc>
      </w:tr>
      <w:tr w:rsidR="00B41546" w:rsidRPr="00DB2F1F" w14:paraId="3783257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19FDC85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7FB1C8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Nadwozie przeszklone z kabiną pasażerską,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szyba przednia panoramiczna</w:t>
            </w:r>
          </w:p>
        </w:tc>
      </w:tr>
      <w:tr w:rsidR="00B41546" w:rsidRPr="00DB2F1F" w14:paraId="0F2EEAA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D420533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8CE58BC" w14:textId="7C68B474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Drzwi przednie i środkowe</w:t>
            </w:r>
            <w:r w:rsidR="00E83E3C">
              <w:rPr>
                <w:rFonts w:ascii="Times New Roman" w:hAnsi="Times New Roman" w:cs="Times New Roman"/>
                <w:sz w:val="22"/>
                <w:szCs w:val="22"/>
              </w:rPr>
              <w:t xml:space="preserve"> (lub tylne)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jednoskrzydłowe, otwierane na zewnątrz i sterowane przez kierowcę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41546" w:rsidRPr="00DB2F1F" w14:paraId="19FB1591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15ECF80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EF361C8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Wymagana ilość miejsc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siedzących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: </w:t>
            </w:r>
            <w:r w:rsidRPr="007A6D30">
              <w:rPr>
                <w:rFonts w:ascii="Times New Roman" w:hAnsi="Times New Roman" w:cs="Times New Roman"/>
                <w:sz w:val="22"/>
                <w:szCs w:val="22"/>
              </w:rPr>
              <w:t>co najmniej 39 + 1 kierowca</w:t>
            </w:r>
          </w:p>
        </w:tc>
      </w:tr>
      <w:tr w:rsidR="00B41546" w:rsidRPr="00DB2F1F" w14:paraId="41022181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077225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56CFBBC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Kolor nadwozia metalizowany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w kolorze uzgodnionym z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Zamawiajacym</w:t>
            </w:r>
            <w:proofErr w:type="spellEnd"/>
          </w:p>
        </w:tc>
      </w:tr>
      <w:tr w:rsidR="00B41546" w:rsidRPr="00DB2F1F" w14:paraId="139420AA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9CC3346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9D7BCFF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Wymiary pojazdu:</w:t>
            </w:r>
          </w:p>
          <w:p w14:paraId="647A8828" w14:textId="77777777" w:rsidR="00B41546" w:rsidRPr="00DB2F1F" w:rsidRDefault="00B41546" w:rsidP="000A2485">
            <w:pPr>
              <w:pStyle w:val="Akapitzlist1"/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- długość:  od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9000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mm do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10000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mm</w:t>
            </w:r>
          </w:p>
          <w:p w14:paraId="4BC65ABF" w14:textId="77777777" w:rsidR="00B41546" w:rsidRPr="00DB2F1F" w:rsidRDefault="00B41546" w:rsidP="000A2485">
            <w:pPr>
              <w:pStyle w:val="Akapitzlist1"/>
              <w:spacing w:line="276" w:lineRule="auto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- wysokość: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od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00 mm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do 3400 mm</w:t>
            </w:r>
          </w:p>
        </w:tc>
      </w:tr>
      <w:tr w:rsidR="00B41546" w:rsidRPr="00DB2F1F" w14:paraId="019D3726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4B5D3FA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E91FCD4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Dopuszczalna masa całkowita: do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160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00 kg</w:t>
            </w:r>
          </w:p>
        </w:tc>
      </w:tr>
      <w:tr w:rsidR="00B41546" w:rsidRPr="00DB2F1F" w14:paraId="5B1E96A2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7595006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85FB7E6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Układ hamulcowy z EBS</w:t>
            </w:r>
          </w:p>
        </w:tc>
      </w:tr>
      <w:tr w:rsidR="00B41546" w:rsidRPr="00DB2F1F" w14:paraId="6253C805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F859D28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3EAD0AA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Układ hamulcowy z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retarderem</w:t>
            </w:r>
            <w:proofErr w:type="spellEnd"/>
          </w:p>
        </w:tc>
      </w:tr>
      <w:tr w:rsidR="00B41546" w:rsidRPr="00DB2F1F" w14:paraId="5107EAF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432D65D9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3FA8FD3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Wspomaganie układu kierowniczego</w:t>
            </w:r>
          </w:p>
        </w:tc>
      </w:tr>
      <w:tr w:rsidR="00B41546" w:rsidRPr="00DB2F1F" w14:paraId="2B99595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7CE15D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827D813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Wywietrznik dachowy</w:t>
            </w:r>
          </w:p>
        </w:tc>
      </w:tr>
      <w:tr w:rsidR="00B41546" w:rsidRPr="00DB2F1F" w14:paraId="6DDAC952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5057C5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E7F89EB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Klimatyzator z tunelami wentylacyjnymi</w:t>
            </w:r>
          </w:p>
        </w:tc>
      </w:tr>
      <w:tr w:rsidR="00B41546" w:rsidRPr="00DB2F1F" w14:paraId="520F779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7D6A3D88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FC7763A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Fotele uchylne z podłokietnikami od strony przejścia, z pasami bezpieczeństwa 3 punktowymi</w:t>
            </w:r>
          </w:p>
        </w:tc>
      </w:tr>
      <w:tr w:rsidR="00B41546" w:rsidRPr="00DB2F1F" w14:paraId="532F21C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66BEB0B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524E341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Półki bagażowe podsufitowe pełne</w:t>
            </w:r>
          </w:p>
        </w:tc>
      </w:tr>
      <w:tr w:rsidR="00B41546" w:rsidRPr="00DB2F1F" w14:paraId="65E7F82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22FE87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12F541BF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Zasłony okienne tkaninowe</w:t>
            </w:r>
          </w:p>
        </w:tc>
      </w:tr>
      <w:tr w:rsidR="00B41546" w:rsidRPr="00DB2F1F" w14:paraId="0457596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F28D49B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C70F442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Wieszaki na ubrania na słupkach międzyokiennych</w:t>
            </w:r>
          </w:p>
        </w:tc>
      </w:tr>
      <w:tr w:rsidR="00B41546" w:rsidRPr="00DB2F1F" w14:paraId="2A2D55F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60E6F16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12C85338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Apteczka + gaśnica</w:t>
            </w:r>
          </w:p>
        </w:tc>
      </w:tr>
      <w:tr w:rsidR="00B41546" w:rsidRPr="00DB2F1F" w14:paraId="1C56545C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8480800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E67B9F8" w14:textId="47807193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Siedzenie kierowcy na zawieszeniu pneumatycznym</w:t>
            </w:r>
            <w:r w:rsidR="00E83E3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lub hydraulicznym</w:t>
            </w:r>
          </w:p>
        </w:tc>
      </w:tr>
      <w:tr w:rsidR="00B41546" w:rsidRPr="00DB2F1F" w14:paraId="06B5246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6EF0B3D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B8EF762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Lustro wewnętrzne kierowcy</w:t>
            </w:r>
          </w:p>
        </w:tc>
      </w:tr>
      <w:tr w:rsidR="00B41546" w:rsidRPr="00DB2F1F" w14:paraId="46BCC319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6E412C1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5544AD64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Osłony przeciwsłoneczne kierowcy</w:t>
            </w:r>
          </w:p>
        </w:tc>
      </w:tr>
      <w:tr w:rsidR="00B41546" w:rsidRPr="00DB2F1F" w14:paraId="7272956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529573E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4A8BDB8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R</w:t>
            </w:r>
            <w:r w:rsidRPr="002C7067">
              <w:rPr>
                <w:rFonts w:ascii="Times New Roman" w:hAnsi="Times New Roman" w:cs="Times New Roman"/>
                <w:bCs/>
                <w:sz w:val="22"/>
                <w:szCs w:val="22"/>
              </w:rPr>
              <w:t>adioodtwarzacz ze wzmacniaczem umożliwiający kierowcy kontakt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2C7067">
              <w:rPr>
                <w:rFonts w:ascii="Times New Roman" w:hAnsi="Times New Roman" w:cs="Times New Roman"/>
                <w:bCs/>
                <w:sz w:val="22"/>
                <w:szCs w:val="22"/>
              </w:rPr>
              <w:t>z pasażerami, nagłośnienie wnętrza plus mikrofon.</w:t>
            </w:r>
          </w:p>
        </w:tc>
      </w:tr>
      <w:tr w:rsidR="00B41546" w:rsidRPr="00DB2F1F" w14:paraId="0B7C9C68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0D965F5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1F293901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Tachograf cyfrowy</w:t>
            </w:r>
          </w:p>
        </w:tc>
      </w:tr>
      <w:tr w:rsidR="00B41546" w:rsidRPr="00DB2F1F" w14:paraId="035DB281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4688E85F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0D474CE5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O</w:t>
            </w:r>
            <w:r w:rsidRPr="00DB2F1F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grzewanie wodne dla przestrzeni pasażerskiej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z niezależnym agregatem</w:t>
            </w:r>
          </w:p>
        </w:tc>
      </w:tr>
      <w:tr w:rsidR="00B41546" w:rsidRPr="00DB2F1F" w14:paraId="0E6A8734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3C95B304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43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5601641D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Koło zapasowe </w:t>
            </w:r>
          </w:p>
        </w:tc>
      </w:tr>
      <w:tr w:rsidR="00B41546" w:rsidRPr="00DB2F1F" w14:paraId="3CA44DB5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27D18120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2B537B0C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03078930"/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Pakiet  przeglądów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gwarancyjnych 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pojazdu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 realizowanych w sieci ASO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zgodnie z zaleceniami 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producenta. </w:t>
            </w:r>
            <w:bookmarkEnd w:id="0"/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Przeglądy wykonywane na oryginalnych częściach zamiennych producenta pojazdu bazowego oraz zgodnie z kartą przeglądów ASO producenta pojazdu</w:t>
            </w:r>
          </w:p>
        </w:tc>
      </w:tr>
      <w:tr w:rsidR="00B41546" w:rsidRPr="00DB2F1F" w14:paraId="31D14170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0645E423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424DBBDA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Komplet dokumentów umożliwiających pierwszą rejestrację pojazdu przez Zamawiającego, w tym Karta pojazdu, Świadectwo Zgodności WE pojazdu bazowego (I etap homologacji), Świadectwo Zgodności  WE pojazdu skompletowanego (II etap homologacji), oświadczenia (dla Wydziału Komunikacji) o danych i informacjach o pojeździe niezbędnych do rejestracji i ewidencji pojazdów). </w:t>
            </w:r>
          </w:p>
          <w:p w14:paraId="3B2C6952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Zamawiający nie dopuszcza tzw. rejestracji dwuetapowej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</w:tc>
      </w:tr>
      <w:tr w:rsidR="00B41546" w:rsidRPr="00DB2F1F" w14:paraId="4587571D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43C82693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707CBAC7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Warunki gwarancji:</w:t>
            </w:r>
          </w:p>
          <w:p w14:paraId="7C165B47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Co najmniej 24 miesiące. </w:t>
            </w:r>
          </w:p>
          <w:p w14:paraId="00B89DB8" w14:textId="0B518E8F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Uwaga: gwarancja jest dodatkowym kryterium oceny ofert wskazanym w SWZ</w:t>
            </w:r>
            <w:r w:rsidR="001B53E4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 xml:space="preserve">Opis kryteriów oceny ofert wraz z podaniem wag tych kryteriów i sposobu oceny ofert </w:t>
            </w:r>
          </w:p>
        </w:tc>
      </w:tr>
      <w:tr w:rsidR="00B41546" w:rsidRPr="00DB2F1F" w14:paraId="791839A6" w14:textId="77777777" w:rsidTr="000A2485">
        <w:tc>
          <w:tcPr>
            <w:tcW w:w="709" w:type="dxa"/>
            <w:shd w:val="clear" w:color="auto" w:fill="F2F2F2" w:themeFill="background1" w:themeFillShade="F2"/>
          </w:tcPr>
          <w:p w14:paraId="7425C102" w14:textId="77777777" w:rsidR="00B41546" w:rsidRPr="00DB2F1F" w:rsidRDefault="00B41546" w:rsidP="000A2485">
            <w:pPr>
              <w:pStyle w:val="Zawartotabeli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9560" w:type="dxa"/>
            <w:shd w:val="clear" w:color="auto" w:fill="F2F2F2" w:themeFill="background1" w:themeFillShade="F2"/>
          </w:tcPr>
          <w:p w14:paraId="676A6E59" w14:textId="77777777" w:rsidR="00B41546" w:rsidRPr="00DB2F1F" w:rsidRDefault="00B41546" w:rsidP="000A2485">
            <w:pPr>
              <w:pStyle w:val="Akapitzlist1"/>
              <w:ind w:left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2F1F">
              <w:rPr>
                <w:rFonts w:ascii="Times New Roman" w:hAnsi="Times New Roman" w:cs="Times New Roman"/>
                <w:sz w:val="22"/>
                <w:szCs w:val="22"/>
              </w:rPr>
              <w:t>Autobus musi być sprawny technicznie i wolny od wad konstrukcyjnych oraz wad prawnych</w:t>
            </w:r>
          </w:p>
        </w:tc>
      </w:tr>
    </w:tbl>
    <w:p w14:paraId="31689608" w14:textId="77777777" w:rsidR="00B41546" w:rsidRPr="00DB2F1F" w:rsidRDefault="00B41546" w:rsidP="00B41546"/>
    <w:p w14:paraId="14508D25" w14:textId="77777777" w:rsidR="00B41546" w:rsidRPr="00DB2F1F" w:rsidRDefault="00B41546" w:rsidP="00B41546">
      <w:pPr>
        <w:jc w:val="center"/>
        <w:rPr>
          <w:sz w:val="20"/>
          <w:szCs w:val="20"/>
        </w:rPr>
      </w:pPr>
      <w:r w:rsidRPr="00DB2F1F">
        <w:rPr>
          <w:sz w:val="20"/>
          <w:szCs w:val="20"/>
        </w:rPr>
        <w:t>Powyższe wymagania Zamawiającego w zakresie przedmiotu zamówienia, należy potraktować jako wymagania minimalne, chyba, że Zamawiający wskazał górną i dolną granicę (podział) danego parametru. Wszędzie tam, gdzie przedmiot zamówienia jest opisany przez wskazanie znaków towarowych, patentów lub pochodzenia, zamawiający dopuszcza zastosowanie przez wykonawcę rozwiązań równoważnych w stosunku do opisanych w SWZ, pod warunkiem, że będą one posiadały co najmniej takie same lub lepsze parametry techniczne i funkcjonalne i nie obniżą określonych standardów. W takim przypadku, wykonawca załącza do oferty wykaz rozwiązań równoważnych wraz z jego opisem lub normami.</w:t>
      </w:r>
    </w:p>
    <w:p w14:paraId="71438EEB" w14:textId="77777777" w:rsidR="00B41546" w:rsidRPr="00DB2F1F" w:rsidRDefault="00B41546" w:rsidP="00B41546">
      <w:pPr>
        <w:tabs>
          <w:tab w:val="left" w:pos="2141"/>
        </w:tabs>
        <w:spacing w:line="276" w:lineRule="auto"/>
        <w:ind w:left="1134" w:right="1416"/>
        <w:jc w:val="center"/>
        <w:rPr>
          <w:b/>
          <w:bCs/>
          <w:sz w:val="20"/>
          <w:szCs w:val="20"/>
        </w:rPr>
      </w:pPr>
    </w:p>
    <w:p w14:paraId="47CEBC57" w14:textId="77777777" w:rsidR="00B41546" w:rsidRDefault="00B41546" w:rsidP="00B41546">
      <w:pPr>
        <w:tabs>
          <w:tab w:val="left" w:pos="2141"/>
        </w:tabs>
        <w:spacing w:line="276" w:lineRule="auto"/>
        <w:ind w:left="1134" w:right="1416"/>
        <w:jc w:val="center"/>
        <w:rPr>
          <w:b/>
          <w:bCs/>
          <w:sz w:val="20"/>
          <w:szCs w:val="20"/>
        </w:rPr>
      </w:pPr>
    </w:p>
    <w:p w14:paraId="611C2FE4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1663950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9B172BA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78B1A0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3E72F4F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B2D2AF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ED6CB4D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1424D4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279C2E0F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2D9FB9EF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3ACE069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7A2A0D22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3A46CE42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9638C06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AFF980D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A78E459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ADCD198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46194F3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E9C1B3A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5CD3798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7CDA8C8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674EB7E4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1F1885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3A0905CB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7300475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827A976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049CED1C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13410B77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416181DD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4BFC683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p w14:paraId="5C2F7784" w14:textId="77777777" w:rsidR="00B41546" w:rsidRDefault="00B41546" w:rsidP="00B41546">
      <w:pPr>
        <w:autoSpaceDE w:val="0"/>
        <w:autoSpaceDN w:val="0"/>
        <w:adjustRightInd w:val="0"/>
        <w:jc w:val="both"/>
        <w:rPr>
          <w:rFonts w:eastAsiaTheme="majorEastAsia"/>
          <w:sz w:val="22"/>
          <w:szCs w:val="22"/>
          <w:lang w:eastAsia="en-US"/>
        </w:rPr>
      </w:pPr>
    </w:p>
    <w:sectPr w:rsidR="00B41546" w:rsidSect="00646C8F">
      <w:headerReference w:type="default" r:id="rId7"/>
      <w:footerReference w:type="default" r:id="rId8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A0321" w14:textId="77777777" w:rsidR="00123DED" w:rsidRDefault="00123DED">
      <w:r>
        <w:separator/>
      </w:r>
    </w:p>
  </w:endnote>
  <w:endnote w:type="continuationSeparator" w:id="0">
    <w:p w14:paraId="55D48570" w14:textId="77777777" w:rsidR="00123DED" w:rsidRDefault="00123D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646872063"/>
      <w:docPartObj>
        <w:docPartGallery w:val="Page Numbers (Bottom of Page)"/>
        <w:docPartUnique/>
      </w:docPartObj>
    </w:sdtPr>
    <w:sdtEndPr/>
    <w:sdtContent>
      <w:p w14:paraId="57AE137F" w14:textId="77777777" w:rsidR="00420CBC" w:rsidRPr="00646C8F" w:rsidRDefault="001B53E4">
        <w:pPr>
          <w:jc w:val="right"/>
          <w:rPr>
            <w:sz w:val="20"/>
            <w:szCs w:val="20"/>
          </w:rPr>
        </w:pPr>
        <w:r w:rsidRPr="00646C8F">
          <w:rPr>
            <w:sz w:val="20"/>
            <w:szCs w:val="20"/>
          </w:rPr>
          <w:fldChar w:fldCharType="begin"/>
        </w:r>
        <w:r w:rsidRPr="00646C8F">
          <w:rPr>
            <w:sz w:val="20"/>
            <w:szCs w:val="20"/>
          </w:rPr>
          <w:instrText xml:space="preserve"> PAGE   \* MERGEFORMAT </w:instrText>
        </w:r>
        <w:r w:rsidRPr="00646C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31</w:t>
        </w:r>
        <w:r w:rsidRPr="00646C8F">
          <w:rPr>
            <w:sz w:val="20"/>
            <w:szCs w:val="20"/>
          </w:rPr>
          <w:fldChar w:fldCharType="end"/>
        </w:r>
      </w:p>
    </w:sdtContent>
  </w:sdt>
  <w:p w14:paraId="4C2EC1C8" w14:textId="77777777" w:rsidR="00420CBC" w:rsidRDefault="00123DE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D50D7" w14:textId="77777777" w:rsidR="00123DED" w:rsidRDefault="00123DED">
      <w:r>
        <w:separator/>
      </w:r>
    </w:p>
  </w:footnote>
  <w:footnote w:type="continuationSeparator" w:id="0">
    <w:p w14:paraId="5B509F93" w14:textId="77777777" w:rsidR="00123DED" w:rsidRDefault="00123D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107BE" w14:textId="77777777" w:rsidR="00420CBC" w:rsidRDefault="00123DED">
    <w:pPr>
      <w:pStyle w:val="WierszPP"/>
    </w:pPr>
  </w:p>
  <w:p w14:paraId="4C02CF67" w14:textId="77777777" w:rsidR="00420CBC" w:rsidRPr="00A909B1" w:rsidRDefault="00123DED">
    <w:pPr>
      <w:pStyle w:val="WierszPP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14931"/>
    <w:multiLevelType w:val="hybridMultilevel"/>
    <w:tmpl w:val="4ABEC71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52456B2"/>
    <w:multiLevelType w:val="hybridMultilevel"/>
    <w:tmpl w:val="446074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F055E58"/>
    <w:multiLevelType w:val="hybridMultilevel"/>
    <w:tmpl w:val="629682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6B6117"/>
    <w:multiLevelType w:val="multilevel"/>
    <w:tmpl w:val="D3842A4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1D0F6CBB"/>
    <w:multiLevelType w:val="hybridMultilevel"/>
    <w:tmpl w:val="34E49DF6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A57EDF"/>
    <w:multiLevelType w:val="hybridMultilevel"/>
    <w:tmpl w:val="C8A04E40"/>
    <w:lvl w:ilvl="0" w:tplc="1B32A84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860E4612">
      <w:start w:val="1"/>
      <w:numFmt w:val="lowerLetter"/>
      <w:lvlText w:val="%2)"/>
      <w:lvlJc w:val="left"/>
      <w:pPr>
        <w:ind w:left="108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45D33DC"/>
    <w:multiLevelType w:val="hybridMultilevel"/>
    <w:tmpl w:val="5C661C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6E56132"/>
    <w:multiLevelType w:val="hybridMultilevel"/>
    <w:tmpl w:val="82D6DC8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D4A83C6">
      <w:start w:val="1"/>
      <w:numFmt w:val="decimal"/>
      <w:lvlText w:val="%4."/>
      <w:lvlJc w:val="left"/>
      <w:pPr>
        <w:ind w:left="2520" w:hanging="360"/>
      </w:pPr>
      <w:rPr>
        <w:b/>
      </w:rPr>
    </w:lvl>
    <w:lvl w:ilvl="4" w:tplc="6CBCDB1E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D50080"/>
    <w:multiLevelType w:val="hybridMultilevel"/>
    <w:tmpl w:val="574ECD08"/>
    <w:lvl w:ilvl="0" w:tplc="30545906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4D25EAC">
      <w:start w:val="1"/>
      <w:numFmt w:val="decimal"/>
      <w:lvlText w:val="%3)"/>
      <w:lvlJc w:val="left"/>
      <w:pPr>
        <w:ind w:left="2160" w:hanging="180"/>
      </w:pPr>
      <w:rPr>
        <w:rFonts w:cs="Times New Roman"/>
        <w:b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B2F5659"/>
    <w:multiLevelType w:val="hybridMultilevel"/>
    <w:tmpl w:val="AA4CA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142EA"/>
    <w:multiLevelType w:val="hybridMultilevel"/>
    <w:tmpl w:val="B154766E"/>
    <w:lvl w:ilvl="0" w:tplc="D97E69F4">
      <w:start w:val="3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54" w:hanging="360"/>
      </w:pPr>
    </w:lvl>
    <w:lvl w:ilvl="2" w:tplc="0415001B" w:tentative="1">
      <w:start w:val="1"/>
      <w:numFmt w:val="lowerRoman"/>
      <w:lvlText w:val="%3."/>
      <w:lvlJc w:val="right"/>
      <w:pPr>
        <w:ind w:left="2574" w:hanging="180"/>
      </w:pPr>
    </w:lvl>
    <w:lvl w:ilvl="3" w:tplc="0415000F" w:tentative="1">
      <w:start w:val="1"/>
      <w:numFmt w:val="decimal"/>
      <w:lvlText w:val="%4."/>
      <w:lvlJc w:val="left"/>
      <w:pPr>
        <w:ind w:left="3294" w:hanging="360"/>
      </w:pPr>
    </w:lvl>
    <w:lvl w:ilvl="4" w:tplc="04150019" w:tentative="1">
      <w:start w:val="1"/>
      <w:numFmt w:val="lowerLetter"/>
      <w:lvlText w:val="%5."/>
      <w:lvlJc w:val="left"/>
      <w:pPr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11" w15:restartNumberingAfterBreak="0">
    <w:nsid w:val="3060208B"/>
    <w:multiLevelType w:val="multilevel"/>
    <w:tmpl w:val="A95012D8"/>
    <w:lvl w:ilvl="0">
      <w:start w:val="1"/>
      <w:numFmt w:val="decimal"/>
      <w:lvlText w:val="%1."/>
      <w:lvlJc w:val="left"/>
      <w:pPr>
        <w:ind w:left="708" w:firstLine="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708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08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708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708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708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8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708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708" w:firstLine="0"/>
      </w:pPr>
      <w:rPr>
        <w:rFonts w:hint="default"/>
      </w:rPr>
    </w:lvl>
  </w:abstractNum>
  <w:abstractNum w:abstractNumId="12" w15:restartNumberingAfterBreak="0">
    <w:nsid w:val="310719D2"/>
    <w:multiLevelType w:val="hybridMultilevel"/>
    <w:tmpl w:val="32A42A88"/>
    <w:name w:val="WW8Num82532222223"/>
    <w:lvl w:ilvl="0" w:tplc="2F2ADF2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D7480"/>
    <w:multiLevelType w:val="hybridMultilevel"/>
    <w:tmpl w:val="841494C0"/>
    <w:name w:val="WW8Num8253222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3B4E11"/>
    <w:multiLevelType w:val="hybridMultilevel"/>
    <w:tmpl w:val="DB32B906"/>
    <w:lvl w:ilvl="0" w:tplc="6308A68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9B3400"/>
    <w:multiLevelType w:val="hybridMultilevel"/>
    <w:tmpl w:val="A0C42D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506A7E"/>
    <w:multiLevelType w:val="hybridMultilevel"/>
    <w:tmpl w:val="632E71CE"/>
    <w:name w:val="WW8Num825322222222"/>
    <w:lvl w:ilvl="0" w:tplc="8FA8BCF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5068F"/>
    <w:multiLevelType w:val="hybridMultilevel"/>
    <w:tmpl w:val="B41C1D4E"/>
    <w:lvl w:ilvl="0" w:tplc="04150011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4D4A83C6">
      <w:start w:val="1"/>
      <w:numFmt w:val="decimal"/>
      <w:lvlText w:val="%4."/>
      <w:lvlJc w:val="left"/>
      <w:pPr>
        <w:ind w:left="2946" w:hanging="360"/>
      </w:pPr>
      <w:rPr>
        <w:b/>
      </w:rPr>
    </w:lvl>
    <w:lvl w:ilvl="4" w:tplc="6CBCDB1E">
      <w:start w:val="1"/>
      <w:numFmt w:val="decimal"/>
      <w:lvlText w:val="%5)"/>
      <w:lvlJc w:val="left"/>
      <w:pPr>
        <w:ind w:left="3666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0C1A92"/>
    <w:multiLevelType w:val="hybridMultilevel"/>
    <w:tmpl w:val="C5D285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C4E0DD2">
      <w:start w:val="1"/>
      <w:numFmt w:val="decimal"/>
      <w:lvlText w:val="%2)"/>
      <w:lvlJc w:val="left"/>
      <w:pPr>
        <w:ind w:left="1545" w:hanging="465"/>
      </w:pPr>
      <w:rPr>
        <w:rFonts w:hint="default"/>
      </w:rPr>
    </w:lvl>
    <w:lvl w:ilvl="2" w:tplc="2C76FBB0">
      <w:start w:val="16"/>
      <w:numFmt w:val="decimal"/>
      <w:lvlText w:val="%3"/>
      <w:lvlJc w:val="left"/>
      <w:pPr>
        <w:ind w:left="2340" w:hanging="360"/>
      </w:pPr>
      <w:rPr>
        <w:rFonts w:ascii="Calibri" w:hAnsi="Calibri" w:hint="default"/>
        <w:sz w:val="22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DB7A2E"/>
    <w:multiLevelType w:val="hybridMultilevel"/>
    <w:tmpl w:val="3D9619A4"/>
    <w:lvl w:ilvl="0" w:tplc="CE647A16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615D4B"/>
    <w:multiLevelType w:val="hybridMultilevel"/>
    <w:tmpl w:val="71ECD034"/>
    <w:lvl w:ilvl="0" w:tplc="03FC3C1A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CA4A45"/>
    <w:multiLevelType w:val="hybridMultilevel"/>
    <w:tmpl w:val="12D84652"/>
    <w:name w:val="WW8Num825322222233"/>
    <w:lvl w:ilvl="0" w:tplc="F6EEC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2D72E5"/>
    <w:multiLevelType w:val="hybridMultilevel"/>
    <w:tmpl w:val="15E68802"/>
    <w:name w:val="WW8Num825322222234"/>
    <w:lvl w:ilvl="0" w:tplc="920C4E6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C14371"/>
    <w:multiLevelType w:val="hybridMultilevel"/>
    <w:tmpl w:val="5282C1C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C77EC23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7656257A"/>
    <w:multiLevelType w:val="hybridMultilevel"/>
    <w:tmpl w:val="F716B62E"/>
    <w:name w:val="WW8Num8253222222332"/>
    <w:lvl w:ilvl="0" w:tplc="F6EECA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F3D0EE9"/>
    <w:multiLevelType w:val="hybridMultilevel"/>
    <w:tmpl w:val="58BCABCA"/>
    <w:lvl w:ilvl="0" w:tplc="101E9B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3"/>
  </w:num>
  <w:num w:numId="3">
    <w:abstractNumId w:val="25"/>
  </w:num>
  <w:num w:numId="4">
    <w:abstractNumId w:val="2"/>
  </w:num>
  <w:num w:numId="5">
    <w:abstractNumId w:val="11"/>
  </w:num>
  <w:num w:numId="6">
    <w:abstractNumId w:val="4"/>
  </w:num>
  <w:num w:numId="7">
    <w:abstractNumId w:val="0"/>
  </w:num>
  <w:num w:numId="8">
    <w:abstractNumId w:val="18"/>
  </w:num>
  <w:num w:numId="9">
    <w:abstractNumId w:val="19"/>
  </w:num>
  <w:num w:numId="10">
    <w:abstractNumId w:val="13"/>
  </w:num>
  <w:num w:numId="11">
    <w:abstractNumId w:val="7"/>
  </w:num>
  <w:num w:numId="12">
    <w:abstractNumId w:val="16"/>
  </w:num>
  <w:num w:numId="13">
    <w:abstractNumId w:val="12"/>
  </w:num>
  <w:num w:numId="14">
    <w:abstractNumId w:val="21"/>
  </w:num>
  <w:num w:numId="15">
    <w:abstractNumId w:val="24"/>
  </w:num>
  <w:num w:numId="16">
    <w:abstractNumId w:val="17"/>
  </w:num>
  <w:num w:numId="17">
    <w:abstractNumId w:val="10"/>
  </w:num>
  <w:num w:numId="18">
    <w:abstractNumId w:val="22"/>
  </w:num>
  <w:num w:numId="19">
    <w:abstractNumId w:val="3"/>
  </w:num>
  <w:num w:numId="20">
    <w:abstractNumId w:val="1"/>
  </w:num>
  <w:num w:numId="21">
    <w:abstractNumId w:val="6"/>
  </w:num>
  <w:num w:numId="22">
    <w:abstractNumId w:val="5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546"/>
    <w:rsid w:val="00037D1B"/>
    <w:rsid w:val="00123DED"/>
    <w:rsid w:val="001B53E4"/>
    <w:rsid w:val="009947FF"/>
    <w:rsid w:val="00B41546"/>
    <w:rsid w:val="00BD7B18"/>
    <w:rsid w:val="00CD019B"/>
    <w:rsid w:val="00E83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61A6F"/>
  <w15:chartTrackingRefBased/>
  <w15:docId w15:val="{A54304FA-5FA3-4A41-A583-CA98B4E3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1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415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41546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styleId="Hipercze">
    <w:name w:val="Hyperlink"/>
    <w:uiPriority w:val="99"/>
    <w:rsid w:val="00B41546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B415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B4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ierszPP">
    <w:name w:val="Wiersz PP"/>
    <w:basedOn w:val="Podpis"/>
    <w:rsid w:val="00B41546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CW_Lista,L1,Numerowanie,Akapit z listą5,T_SZ_List Paragraph,normalny tekst,Akapit z listą BS,Kolorowa lista — akcent 11,List Paragraph,2 heading,A_wyliczenie,K-P_odwolanie,maz_wyliczenie,opis dzialania,Asia 2  Akapit z listą,tekst normaln"/>
    <w:basedOn w:val="Normalny"/>
    <w:link w:val="AkapitzlistZnak"/>
    <w:uiPriority w:val="34"/>
    <w:qFormat/>
    <w:rsid w:val="00B41546"/>
    <w:pPr>
      <w:ind w:left="708"/>
    </w:pPr>
  </w:style>
  <w:style w:type="character" w:customStyle="1" w:styleId="AkapitzlistZnak">
    <w:name w:val="Akapit z listą Znak"/>
    <w:aliases w:val="CW_Lista Znak,L1 Znak,Numerowanie Znak,Akapit z listą5 Znak,T_SZ_List Paragraph Znak,normalny tekst Znak,Akapit z listą BS Znak,Kolorowa lista — akcent 11 Znak,List Paragraph Znak,2 heading Znak,A_wyliczenie Znak,K-P_odwolanie Znak"/>
    <w:link w:val="Akapitzlist"/>
    <w:uiPriority w:val="34"/>
    <w:qFormat/>
    <w:locked/>
    <w:rsid w:val="00B415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body">
    <w:name w:val="Text body"/>
    <w:basedOn w:val="Normalny"/>
    <w:rsid w:val="00B41546"/>
    <w:pPr>
      <w:suppressAutoHyphens/>
      <w:autoSpaceDN w:val="0"/>
      <w:spacing w:after="120"/>
      <w:jc w:val="both"/>
      <w:textAlignment w:val="baseline"/>
    </w:pPr>
    <w:rPr>
      <w:kern w:val="3"/>
      <w:lang w:eastAsia="ar-SA"/>
    </w:rPr>
  </w:style>
  <w:style w:type="paragraph" w:customStyle="1" w:styleId="Default">
    <w:name w:val="Default"/>
    <w:uiPriority w:val="99"/>
    <w:rsid w:val="00B41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B41546"/>
    <w:pPr>
      <w:suppressAutoHyphens/>
    </w:pPr>
    <w:rPr>
      <w:sz w:val="44"/>
      <w:szCs w:val="20"/>
      <w:lang w:eastAsia="ar-SA"/>
    </w:rPr>
  </w:style>
  <w:style w:type="paragraph" w:styleId="Bezodstpw">
    <w:name w:val="No Spacing"/>
    <w:uiPriority w:val="1"/>
    <w:qFormat/>
    <w:rsid w:val="00B41546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Zawartotabeli">
    <w:name w:val="Zawartość tabeli"/>
    <w:basedOn w:val="Normalny"/>
    <w:rsid w:val="00B41546"/>
    <w:pPr>
      <w:widowControl w:val="0"/>
      <w:suppressAutoHyphens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Akapitzlist1">
    <w:name w:val="Akapit z listą1"/>
    <w:basedOn w:val="Normalny"/>
    <w:rsid w:val="00B41546"/>
    <w:pPr>
      <w:widowControl w:val="0"/>
      <w:suppressAutoHyphens/>
      <w:ind w:left="720"/>
    </w:pPr>
    <w:rPr>
      <w:rFonts w:ascii="Liberation Serif" w:eastAsia="SimSun" w:hAnsi="Liberation Serif" w:cs="Mangal"/>
      <w:kern w:val="1"/>
      <w:lang w:eastAsia="zh-CN" w:bidi="hi-IN"/>
    </w:rPr>
  </w:style>
  <w:style w:type="paragraph" w:customStyle="1" w:styleId="Style18">
    <w:name w:val="Style18"/>
    <w:basedOn w:val="Normalny"/>
    <w:uiPriority w:val="99"/>
    <w:rsid w:val="00B41546"/>
    <w:pPr>
      <w:autoSpaceDE w:val="0"/>
      <w:autoSpaceDN w:val="0"/>
      <w:spacing w:line="265" w:lineRule="exact"/>
      <w:ind w:hanging="408"/>
      <w:jc w:val="both"/>
    </w:pPr>
    <w:rPr>
      <w:rFonts w:ascii="Calibri" w:eastAsiaTheme="minorHAnsi" w:hAnsi="Calibri"/>
    </w:rPr>
  </w:style>
  <w:style w:type="paragraph" w:styleId="Lista2">
    <w:name w:val="List 2"/>
    <w:basedOn w:val="Normalny"/>
    <w:uiPriority w:val="99"/>
    <w:unhideWhenUsed/>
    <w:rsid w:val="00B41546"/>
    <w:pPr>
      <w:spacing w:after="200" w:line="276" w:lineRule="auto"/>
      <w:ind w:left="566" w:hanging="283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odpis">
    <w:name w:val="Signature"/>
    <w:basedOn w:val="Normalny"/>
    <w:link w:val="PodpisZnak"/>
    <w:uiPriority w:val="99"/>
    <w:semiHidden/>
    <w:unhideWhenUsed/>
    <w:rsid w:val="00B41546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B4154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3</Pages>
  <Words>548</Words>
  <Characters>3288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Pękala</dc:creator>
  <cp:keywords/>
  <dc:description/>
  <cp:lastModifiedBy>Paweł Pękala</cp:lastModifiedBy>
  <cp:revision>4</cp:revision>
  <dcterms:created xsi:type="dcterms:W3CDTF">2022-05-10T12:35:00Z</dcterms:created>
  <dcterms:modified xsi:type="dcterms:W3CDTF">2022-05-31T11:43:00Z</dcterms:modified>
</cp:coreProperties>
</file>